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60B784A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SimSun"/>
          <w:lang w:eastAsia="zh-CN"/>
        </w:rPr>
      </w:pPr>
      <w:r>
        <w:rPr>
          <w:rFonts w:eastAsia="SimSun"/>
          <w:lang w:eastAsia="zh-CN"/>
        </w:rPr>
        <w:t xml:space="preserve">This contribution evaluates the </w:t>
      </w:r>
      <w:r w:rsidR="00904BDF">
        <w:rPr>
          <w:rFonts w:eastAsia="SimSun"/>
          <w:lang w:eastAsia="zh-CN"/>
        </w:rPr>
        <w:t xml:space="preserve">different solutions </w:t>
      </w:r>
      <w:r>
        <w:rPr>
          <w:rFonts w:eastAsia="SimSun"/>
          <w:lang w:eastAsia="zh-CN"/>
        </w:rPr>
        <w:t>for K</w:t>
      </w:r>
      <w:r w:rsidR="005E0D8F">
        <w:rPr>
          <w:rFonts w:eastAsia="SimSun"/>
          <w:lang w:eastAsia="zh-CN"/>
        </w:rPr>
        <w:t>I#1</w:t>
      </w:r>
      <w:r>
        <w:rPr>
          <w:rFonts w:eastAsia="SimSun"/>
          <w:lang w:eastAsia="zh-CN"/>
        </w:rPr>
        <w:t xml:space="preserve"> </w:t>
      </w:r>
      <w:r w:rsidR="00294BF5">
        <w:rPr>
          <w:rFonts w:eastAsia="SimSun"/>
          <w:lang w:eastAsia="zh-CN"/>
        </w:rPr>
        <w:t>and Distributed Anchor Connectivity</w:t>
      </w:r>
      <w:r w:rsidR="005E0D8F">
        <w:rPr>
          <w:rFonts w:eastAsia="SimSun"/>
          <w:lang w:eastAsia="zh-CN"/>
        </w:rPr>
        <w:t xml:space="preserve">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 xml:space="preserve">However, this destination address can be configured/modified by user input in the </w:t>
      </w:r>
      <w:proofErr w:type="gramStart"/>
      <w:r w:rsidR="00420BC5" w:rsidRPr="00ED1562">
        <w:t>OS</w:t>
      </w:r>
      <w:r w:rsidR="00B150EF">
        <w:t>,</w:t>
      </w:r>
      <w:r w:rsidR="00420BC5" w:rsidRPr="00ED1562">
        <w:t xml:space="preserve"> or</w:t>
      </w:r>
      <w:proofErr w:type="gramEnd"/>
      <w:r w:rsidR="00420BC5" w:rsidRPr="00ED1562">
        <w:t xml:space="preserve">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TableGrid"/>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w:t>
            </w:r>
            <w:proofErr w:type="spellStart"/>
            <w:r w:rsidR="00107200">
              <w:t>DoH</w:t>
            </w:r>
            <w:proofErr w:type="spellEnd"/>
            <w:r w:rsidR="00107200">
              <w:t xml:space="preserve">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SimSun"/>
                <w:lang w:eastAsia="zh-CN"/>
              </w:rPr>
            </w:pPr>
            <w:r>
              <w:t>For local and central DNS deployments: it is</w:t>
            </w:r>
            <w:r w:rsidR="00CA7615" w:rsidRPr="00520DE9">
              <w:rPr>
                <w:rFonts w:eastAsia="SimSun"/>
                <w:lang w:eastAsia="zh-CN"/>
              </w:rPr>
              <w:t xml:space="preserve"> 5GC </w:t>
            </w:r>
            <w:r>
              <w:rPr>
                <w:rFonts w:eastAsia="SimSun"/>
                <w:lang w:eastAsia="zh-CN"/>
              </w:rPr>
              <w:t>that</w:t>
            </w:r>
            <w:r w:rsidR="00CA7615" w:rsidRPr="00520DE9">
              <w:rPr>
                <w:rFonts w:eastAsia="SimSun"/>
                <w:lang w:eastAsia="zh-CN"/>
              </w:rPr>
              <w:t xml:space="preserve"> either provide</w:t>
            </w:r>
            <w:r>
              <w:rPr>
                <w:rFonts w:eastAsia="SimSun"/>
                <w:lang w:eastAsia="zh-CN"/>
              </w:rPr>
              <w:t>s</w:t>
            </w:r>
            <w:r w:rsidR="00CA7615" w:rsidRPr="00520DE9">
              <w:rPr>
                <w:rFonts w:eastAsia="SimSun"/>
                <w:lang w:eastAsia="zh-CN"/>
              </w:rPr>
              <w:t xml:space="preserve"> information</w:t>
            </w:r>
            <w:r w:rsidR="009D6BA8" w:rsidRPr="00520DE9">
              <w:rPr>
                <w:rFonts w:eastAsia="SimSun"/>
                <w:lang w:eastAsia="zh-CN"/>
              </w:rPr>
              <w:t xml:space="preserve"> to the centralized DNS server </w:t>
            </w:r>
            <w:r w:rsidR="009D6BA8">
              <w:rPr>
                <w:rFonts w:eastAsia="SimSun"/>
                <w:lang w:eastAsia="zh-CN"/>
              </w:rPr>
              <w:t>based</w:t>
            </w:r>
            <w:r w:rsidR="00CA7615" w:rsidRPr="00520DE9">
              <w:rPr>
                <w:rFonts w:eastAsia="SimSun"/>
                <w:lang w:eastAsia="zh-CN"/>
              </w:rPr>
              <w:t xml:space="preserve"> </w:t>
            </w:r>
            <w:r w:rsidR="002D6904">
              <w:rPr>
                <w:rFonts w:eastAsia="SimSun"/>
                <w:lang w:eastAsia="zh-CN"/>
              </w:rPr>
              <w:t xml:space="preserve">on the </w:t>
            </w:r>
            <w:r w:rsidR="00CA7615" w:rsidRPr="00520DE9">
              <w:rPr>
                <w:rFonts w:eastAsia="SimSun"/>
                <w:lang w:eastAsia="zh-CN"/>
              </w:rPr>
              <w:t>UE</w:t>
            </w:r>
            <w:r w:rsidR="00CA7615">
              <w:rPr>
                <w:rFonts w:eastAsia="SimSun"/>
                <w:lang w:eastAsia="zh-CN"/>
              </w:rPr>
              <w:t>'</w:t>
            </w:r>
            <w:r w:rsidR="00CA7615" w:rsidRPr="00520DE9">
              <w:rPr>
                <w:rFonts w:eastAsia="SimSun"/>
                <w:lang w:eastAsia="zh-CN"/>
              </w:rPr>
              <w:t>s location as specified by RFC 7871 [7</w:t>
            </w:r>
            <w:r w:rsidR="009D6BA8">
              <w:rPr>
                <w:rFonts w:eastAsia="SimSun"/>
                <w:lang w:eastAsia="zh-CN"/>
              </w:rPr>
              <w:t>]</w:t>
            </w:r>
            <w:r w:rsidR="00CA7615" w:rsidRPr="00520DE9">
              <w:rPr>
                <w:rFonts w:eastAsia="SimSun"/>
                <w:lang w:eastAsia="zh-CN"/>
              </w:rPr>
              <w:t xml:space="preserve"> or select</w:t>
            </w:r>
            <w:r w:rsidR="00130D4F">
              <w:rPr>
                <w:rFonts w:eastAsia="SimSun"/>
                <w:lang w:eastAsia="zh-CN"/>
              </w:rPr>
              <w:t>s</w:t>
            </w:r>
            <w:r w:rsidR="00CA7615" w:rsidRPr="00520DE9">
              <w:rPr>
                <w:rFonts w:eastAsia="SimSun"/>
                <w:lang w:eastAsia="zh-CN"/>
              </w:rPr>
              <w:t xml:space="preserve"> an appropriate localized DNS server to resolve the DNS query locally.</w:t>
            </w:r>
          </w:p>
          <w:p w14:paraId="3EC5F0A5" w14:textId="36406AC3" w:rsidR="00A00283" w:rsidRPr="004A06D3" w:rsidRDefault="00CA7615" w:rsidP="004A06D3">
            <w:pPr>
              <w:rPr>
                <w:rFonts w:eastAsia="SimSun"/>
                <w:lang w:eastAsia="zh-CN"/>
              </w:rPr>
            </w:pPr>
            <w:r w:rsidRPr="00520DE9">
              <w:rPr>
                <w:rFonts w:eastAsia="SimSun"/>
                <w:lang w:eastAsia="zh-CN"/>
              </w:rPr>
              <w:t xml:space="preserve">The </w:t>
            </w:r>
            <w:r w:rsidR="00130D4F">
              <w:rPr>
                <w:rFonts w:eastAsia="SimSun"/>
                <w:lang w:eastAsia="zh-CN"/>
              </w:rPr>
              <w:t>procedures</w:t>
            </w:r>
            <w:r w:rsidRPr="00520DE9">
              <w:rPr>
                <w:rFonts w:eastAsia="SimSun"/>
                <w:lang w:eastAsia="zh-CN"/>
              </w:rPr>
              <w:t xml:space="preserve"> </w:t>
            </w:r>
            <w:r w:rsidR="000F6FFE">
              <w:rPr>
                <w:rFonts w:eastAsia="SimSun"/>
                <w:lang w:eastAsia="zh-CN"/>
              </w:rPr>
              <w:t>describe</w:t>
            </w:r>
            <w:r w:rsidRPr="00520DE9">
              <w:rPr>
                <w:rFonts w:eastAsia="SimSun"/>
                <w:lang w:eastAsia="zh-CN"/>
              </w:rPr>
              <w:t xml:space="preserve"> SMF as a DNS forwarder</w:t>
            </w:r>
            <w:r w:rsidR="000F6FFE">
              <w:rPr>
                <w:rFonts w:eastAsia="SimSun"/>
                <w:lang w:eastAsia="zh-CN"/>
              </w:rPr>
              <w:t>, where</w:t>
            </w:r>
            <w:r w:rsidR="003F6B7C">
              <w:rPr>
                <w:rFonts w:eastAsia="SimSun"/>
                <w:lang w:eastAsia="zh-CN"/>
              </w:rPr>
              <w:t xml:space="preserve"> </w:t>
            </w:r>
            <w:r w:rsidR="00130D4F">
              <w:rPr>
                <w:rFonts w:eastAsia="SimSun"/>
                <w:lang w:eastAsia="zh-CN"/>
              </w:rPr>
              <w:t xml:space="preserve">SMF receives all queries in PDU Sessions </w:t>
            </w:r>
            <w:r w:rsidR="00130D4F" w:rsidRPr="007A03F7">
              <w:rPr>
                <w:rFonts w:eastAsia="SimSun"/>
                <w:i/>
                <w:iCs/>
                <w:lang w:eastAsia="zh-CN"/>
              </w:rPr>
              <w:t>with only remote PSA</w:t>
            </w:r>
            <w:r w:rsidR="00E63999">
              <w:rPr>
                <w:rFonts w:eastAsia="SimSun"/>
                <w:lang w:eastAsia="zh-CN"/>
              </w:rPr>
              <w:t>. This</w:t>
            </w:r>
            <w:r w:rsidR="004C3037">
              <w:rPr>
                <w:rFonts w:eastAsia="SimSun"/>
                <w:lang w:eastAsia="zh-CN"/>
              </w:rPr>
              <w:t xml:space="preserve"> may exclude then distributed anchors</w:t>
            </w:r>
            <w:r w:rsidR="000B6E25">
              <w:rPr>
                <w:rFonts w:eastAsia="SimSun"/>
                <w:lang w:eastAsia="zh-CN"/>
              </w:rPr>
              <w:t xml:space="preserve">. </w:t>
            </w:r>
            <w:r w:rsidR="003F05E4">
              <w:rPr>
                <w:rFonts w:eastAsia="SimSun"/>
                <w:lang w:eastAsia="zh-CN"/>
              </w:rPr>
              <w:t xml:space="preserve">But </w:t>
            </w:r>
            <w:r w:rsidR="00D32F13">
              <w:rPr>
                <w:rFonts w:eastAsia="SimSun"/>
                <w:lang w:eastAsia="zh-CN"/>
              </w:rPr>
              <w:t>it is unclear which part</w:t>
            </w:r>
            <w:r w:rsidR="00E63999">
              <w:rPr>
                <w:rFonts w:eastAsia="SimSun"/>
                <w:lang w:eastAsia="zh-CN"/>
              </w:rPr>
              <w:t xml:space="preserve">, if any, </w:t>
            </w:r>
            <w:r w:rsidR="00D32F13">
              <w:rPr>
                <w:rFonts w:eastAsia="SimSun"/>
                <w:lang w:eastAsia="zh-CN"/>
              </w:rPr>
              <w:t>of the described solution would apply to the</w:t>
            </w:r>
            <w:r w:rsidR="00B62E91">
              <w:rPr>
                <w:rFonts w:eastAsia="SimSun"/>
                <w:lang w:eastAsia="zh-CN"/>
              </w:rPr>
              <w:t xml:space="preserve"> </w:t>
            </w:r>
            <w:r w:rsidR="003F05E4">
              <w:rPr>
                <w:rFonts w:eastAsia="SimSun"/>
                <w:lang w:eastAsia="zh-CN"/>
              </w:rPr>
              <w:t>distributed anchor</w:t>
            </w:r>
            <w:r w:rsidR="00B62E91">
              <w:rPr>
                <w:rFonts w:eastAsia="SimSun"/>
                <w:lang w:eastAsia="zh-CN"/>
              </w:rPr>
              <w:t xml:space="preserve"> connectivity model</w:t>
            </w:r>
            <w:r w:rsidR="00B05B41">
              <w:rPr>
                <w:rFonts w:eastAsia="SimSun"/>
                <w:lang w:eastAsia="zh-CN"/>
              </w:rPr>
              <w:t>. The</w:t>
            </w:r>
            <w:r w:rsidR="00AE7E2D">
              <w:rPr>
                <w:rFonts w:eastAsia="SimSun"/>
                <w:lang w:eastAsia="zh-CN"/>
              </w:rPr>
              <w:t xml:space="preserve"> solution does not include procedures for that case</w:t>
            </w:r>
            <w:r w:rsidR="00E63999">
              <w:rPr>
                <w:rFonts w:eastAsia="SimSun"/>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TableGrid"/>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xml:space="preserve">, which </w:t>
            </w:r>
            <w:proofErr w:type="gramStart"/>
            <w:r w:rsidR="000D15A2">
              <w:t>i</w:t>
            </w:r>
            <w:r w:rsidR="004E3C47">
              <w:t>s</w:t>
            </w:r>
            <w:r w:rsidR="000D15A2">
              <w:t xml:space="preserve"> able to</w:t>
            </w:r>
            <w:proofErr w:type="gramEnd"/>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SimSun"/>
              </w:rPr>
              <w:t>Parameters (EC Parameters)</w:t>
            </w:r>
            <w:r w:rsidR="005F2673">
              <w:rPr>
                <w:rFonts w:eastAsia="SimSun"/>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SimSun"/>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lastRenderedPageBreak/>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ListParagraph"/>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ListParagraph"/>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ListParagraph"/>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w:t>
      </w:r>
      <w:r w:rsidR="00C76E2B">
        <w:t>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lastRenderedPageBreak/>
        <w:t>S</w:t>
      </w:r>
      <w:r w:rsidR="005B617B" w:rsidRPr="00244D1C">
        <w:rPr>
          <w:b/>
          <w:bCs/>
        </w:rPr>
        <w:t>olution #16</w:t>
      </w:r>
      <w:r w:rsidR="005B617B">
        <w:t xml:space="preserve"> </w:t>
      </w:r>
      <w:r w:rsidR="001634FE">
        <w:t>relies on SA WG6's EDGEAPP for EAS Discovery.</w:t>
      </w:r>
      <w:r w:rsidR="00681EE6">
        <w:t xml:space="preserve"> </w:t>
      </w:r>
      <w:bookmarkStart w:id="1" w:name="_Hlk41944613"/>
      <w:bookmarkStart w:id="2"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1"/>
      <w:bookmarkEnd w:id="2"/>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bookmarkStart w:id="3" w:name="_GoBack"/>
      <w:bookmarkEnd w:id="3"/>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105CBBB8" w14:textId="46052795" w:rsidR="007016C6" w:rsidRPr="004D09A0" w:rsidRDefault="007016C6" w:rsidP="00645EC3">
      <w:pPr>
        <w:pStyle w:val="Heading2"/>
        <w:rPr>
          <w:ins w:id="4" w:author="Author"/>
          <w:u w:val="single"/>
        </w:rPr>
      </w:pPr>
      <w:ins w:id="5" w:author="Ericsson-MH0" w:date="2020-07-02T10:36:00Z">
        <w:r>
          <w:rPr>
            <w:lang w:eastAsia="zh-CN"/>
          </w:rPr>
          <w:t>7.</w:t>
        </w:r>
      </w:ins>
      <w:r>
        <w:rPr>
          <w:lang w:eastAsia="zh-CN"/>
        </w:rPr>
        <w:t>x</w:t>
      </w:r>
      <w:ins w:id="6" w:author="Ericsson-MH0" w:date="2020-07-02T10:36:00Z">
        <w:r>
          <w:rPr>
            <w:lang w:eastAsia="zh-CN"/>
          </w:rPr>
          <w:tab/>
        </w:r>
      </w:ins>
      <w:ins w:id="7"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8" w:author="Maria Luisa Mas" w:date="2020-07-13T18:05:00Z"/>
        </w:rPr>
      </w:pPr>
      <w:ins w:id="9"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10" w:author="Maria Luisa Mas" w:date="2020-07-13T18:05:00Z"/>
          <w:color w:val="auto"/>
          <w:lang w:val="en-US" w:eastAsia="ko-KR"/>
        </w:rPr>
      </w:pPr>
      <w:ins w:id="11"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77777777" w:rsidR="00CD018F" w:rsidRDefault="00CD018F" w:rsidP="00CD018F">
      <w:pPr>
        <w:rPr>
          <w:ins w:id="12" w:author="Maria Luisa Mas" w:date="2020-07-13T18:05:00Z"/>
        </w:rPr>
      </w:pPr>
      <w:ins w:id="13" w:author="Maria Luisa Mas" w:date="2020-07-13T18:05:00Z">
        <w:r w:rsidRPr="00742FD0">
          <w:rPr>
            <w:b/>
            <w:bCs/>
            <w:lang w:eastAsia="ko-KR"/>
          </w:rPr>
          <w:t>Solutions #2, #4, #5 and #10</w:t>
        </w:r>
        <w:r w:rsidRPr="00645EC3">
          <w:rPr>
            <w:lang w:eastAsia="ko-KR"/>
          </w:rPr>
          <w:t xml:space="preserve"> describe </w:t>
        </w:r>
        <w:r w:rsidRPr="00645EC3">
          <w:t xml:space="preserve">DNS </w:t>
        </w:r>
        <w:r w:rsidRPr="00645EC3">
          <w:rPr>
            <w:lang w:val="en-US"/>
          </w:rPr>
          <w:t>based working solutions for EAS discovery for distributed anchor connectivity model.</w:t>
        </w:r>
        <w:r>
          <w:rPr>
            <w:b/>
            <w:bCs/>
            <w:lang w:val="en-US"/>
          </w:rPr>
          <w:t xml:space="preserve"> </w:t>
        </w:r>
        <w:r>
          <w:rPr>
            <w:lang w:eastAsia="ko-KR"/>
          </w:rPr>
          <w:t xml:space="preserve">These solutions are using DNS state of the art: many </w:t>
        </w:r>
        <w:r w:rsidRPr="00742FD0">
          <w:rPr>
            <w:lang w:eastAsia="ko-KR"/>
          </w:rPr>
          <w:t>Authoritative (DNS)</w:t>
        </w:r>
        <w:r>
          <w:rPr>
            <w:lang w:eastAsia="ko-KR"/>
          </w:rPr>
          <w:t xml:space="preserve"> Name servers already today return different responses based on the perceived topological location of the user, either using the source IP address of the </w:t>
        </w:r>
        <w:r>
          <w:t xml:space="preserve">DNS query or ECS when received according to RFC 7871 [7]. </w:t>
        </w:r>
      </w:ins>
    </w:p>
    <w:p w14:paraId="173CDFCE" w14:textId="77777777" w:rsidR="00CD018F" w:rsidRDefault="00CD018F" w:rsidP="00CD018F">
      <w:pPr>
        <w:rPr>
          <w:ins w:id="14" w:author="Maria Luisa Mas" w:date="2020-07-13T18:05:00Z"/>
        </w:rPr>
      </w:pPr>
      <w:ins w:id="15"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16" w:author="Maria Luisa Mas" w:date="2020-07-13T18:05:00Z"/>
        </w:rPr>
      </w:pPr>
      <w:ins w:id="17"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18" w:author="Maria Luisa Mas" w:date="2020-07-13T18:05:00Z"/>
        </w:rPr>
      </w:pPr>
      <w:ins w:id="19" w:author="Maria Luisa Mas" w:date="2020-07-13T18:05:00Z">
        <w:r>
          <w:t xml:space="preserve">-   The 5GC(SMF) provides a DNS that is closest to the PSA </w:t>
        </w:r>
      </w:ins>
    </w:p>
    <w:p w14:paraId="39ECE583" w14:textId="77777777" w:rsidR="00CD018F" w:rsidRDefault="00CD018F" w:rsidP="00CD018F">
      <w:pPr>
        <w:rPr>
          <w:ins w:id="20" w:author="Maria Luisa Mas" w:date="2020-07-13T18:05:00Z"/>
        </w:rPr>
      </w:pPr>
      <w:ins w:id="21" w:author="Maria Luisa Mas" w:date="2020-07-13T18:05:00Z">
        <w:r>
          <w:t xml:space="preserve">-   The 5GC(SMF) provides an Anycast DNS address </w:t>
        </w:r>
      </w:ins>
    </w:p>
    <w:p w14:paraId="502DA217" w14:textId="77777777" w:rsidR="00CD018F" w:rsidRDefault="00CD018F" w:rsidP="00CD018F">
      <w:pPr>
        <w:rPr>
          <w:ins w:id="22" w:author="Maria Luisa Mas" w:date="2020-07-13T18:05:00Z"/>
        </w:rPr>
      </w:pPr>
      <w:ins w:id="23"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24" w:author="Maria Luisa Mas" w:date="2020-07-13T18:05:00Z"/>
        </w:rPr>
      </w:pPr>
      <w:ins w:id="25" w:author="Maria Luisa Mas" w:date="2020-07-13T18:05:00Z">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61DD6878" w:rsidR="00CD018F" w:rsidRDefault="00CD018F" w:rsidP="00CD018F">
      <w:pPr>
        <w:rPr>
          <w:ins w:id="26" w:author="Maria Luisa Mas" w:date="2020-07-13T18:05:00Z"/>
          <w:lang w:eastAsia="ko-KR"/>
        </w:rPr>
      </w:pPr>
      <w:ins w:id="27" w:author="Maria Luisa Mas" w:date="2020-07-13T18:05:00Z">
        <w:r>
          <w:rPr>
            <w:b/>
            <w:bCs/>
            <w:lang w:val="en-US"/>
          </w:rPr>
          <w:lastRenderedPageBreak/>
          <w:t xml:space="preserve">The above summary plus a selection of procedures from solutions </w:t>
        </w:r>
      </w:ins>
      <w:ins w:id="28" w:author="Maria Luisa Mas" w:date="2020-07-13T18:07:00Z">
        <w:r w:rsidR="00E45265">
          <w:rPr>
            <w:b/>
            <w:bCs/>
            <w:lang w:val="en-US"/>
          </w:rPr>
          <w:t xml:space="preserve">#2, #4, #5 and #10 </w:t>
        </w:r>
        <w:r w:rsidR="00D42866">
          <w:rPr>
            <w:b/>
            <w:bCs/>
            <w:lang w:val="en-US"/>
          </w:rPr>
          <w:t>are</w:t>
        </w:r>
      </w:ins>
      <w:ins w:id="29" w:author="Maria Luisa Mas" w:date="2020-07-13T18:05:00Z">
        <w:r>
          <w:rPr>
            <w:b/>
            <w:bCs/>
            <w:lang w:val="en-US"/>
          </w:rPr>
          <w:t xml:space="preserve"> to be</w:t>
        </w:r>
      </w:ins>
      <w:ins w:id="30" w:author="Maria Luisa Mas" w:date="2020-07-13T18:08:00Z">
        <w:r w:rsidR="00D42866">
          <w:rPr>
            <w:b/>
            <w:bCs/>
            <w:lang w:val="en-US"/>
          </w:rPr>
          <w:t xml:space="preserve"> promoted</w:t>
        </w:r>
      </w:ins>
      <w:ins w:id="31" w:author="Maria Luisa Mas" w:date="2020-07-13T18:05:00Z">
        <w:r>
          <w:rPr>
            <w:b/>
            <w:bCs/>
            <w:lang w:val="en-US"/>
          </w:rPr>
          <w:t xml:space="preserve"> into normative phase. </w:t>
        </w:r>
      </w:ins>
      <w:ins w:id="32" w:author="Maria Luisa Mas" w:date="2020-07-16T10:39:00Z">
        <w:r w:rsidR="00A80E1D">
          <w:rPr>
            <w:b/>
            <w:bCs/>
            <w:lang w:val="en-US"/>
          </w:rPr>
          <w:t>Procedures from these solutions that illustrate recommended solution version</w:t>
        </w:r>
      </w:ins>
      <w:ins w:id="33" w:author="Maria Luisa Mas" w:date="2020-07-16T10:40:00Z">
        <w:r w:rsidR="00A80E1D">
          <w:rPr>
            <w:b/>
            <w:bCs/>
            <w:lang w:val="en-US"/>
          </w:rPr>
          <w:t>s</w:t>
        </w:r>
        <w:r w:rsidR="00A25B4C">
          <w:rPr>
            <w:b/>
            <w:bCs/>
            <w:lang w:val="en-US"/>
          </w:rPr>
          <w:t xml:space="preserve"> are</w:t>
        </w:r>
      </w:ins>
      <w:ins w:id="34" w:author="Maria Luisa Mas" w:date="2020-07-16T10:39:00Z">
        <w:r w:rsidR="00A80E1D">
          <w:rPr>
            <w:b/>
            <w:bCs/>
            <w:lang w:val="en-US"/>
          </w:rPr>
          <w:t xml:space="preserve">: 6.2.3.1, 6.5.2.6, 6.5.2.7, 6.10.2.1 </w:t>
        </w:r>
      </w:ins>
      <w:ins w:id="35" w:author="Maria Luisa Mas" w:date="2020-07-16T10:43:00Z">
        <w:r w:rsidR="00826458">
          <w:rPr>
            <w:b/>
            <w:bCs/>
            <w:lang w:val="en-US"/>
          </w:rPr>
          <w:t>and</w:t>
        </w:r>
      </w:ins>
      <w:ins w:id="36" w:author="Maria Luisa Mas" w:date="2020-07-16T10:39:00Z">
        <w:r w:rsidR="00A80E1D">
          <w:rPr>
            <w:b/>
            <w:bCs/>
            <w:lang w:val="en-US"/>
          </w:rPr>
          <w:t xml:space="preserve"> 6.10.2.2</w:t>
        </w:r>
      </w:ins>
      <w:ins w:id="37" w:author="Maria Luisa Mas" w:date="2020-07-16T10:43:00Z">
        <w:r w:rsidR="00826458">
          <w:rPr>
            <w:b/>
            <w:bCs/>
            <w:lang w:val="en-US"/>
          </w:rPr>
          <w:t>)</w:t>
        </w:r>
      </w:ins>
      <w:ins w:id="38" w:author="Maria Luisa Mas" w:date="2020-07-16T10:40:00Z">
        <w:r w:rsidR="00A25B4C">
          <w:rPr>
            <w:b/>
            <w:bCs/>
            <w:lang w:val="en-US"/>
          </w:rPr>
          <w:t xml:space="preserve">. </w:t>
        </w:r>
      </w:ins>
      <w:ins w:id="39" w:author="Maria Luisa Mas" w:date="2020-07-13T18:05:00Z">
        <w:r>
          <w:rPr>
            <w:b/>
            <w:bCs/>
            <w:lang w:val="en-US"/>
          </w:rPr>
          <w:t>The following aspects of these solutions are not recommended into normative though:</w:t>
        </w:r>
      </w:ins>
    </w:p>
    <w:p w14:paraId="7D63970A" w14:textId="206BFEBD" w:rsidR="00CD018F" w:rsidRDefault="00CD018F" w:rsidP="00CD018F">
      <w:pPr>
        <w:rPr>
          <w:ins w:id="40" w:author="Maria Luisa Mas" w:date="2020-07-13T18:05:00Z"/>
        </w:rPr>
      </w:pPr>
      <w:ins w:id="41" w:author="Maria Luisa Mas" w:date="2020-07-13T18:05:00Z">
        <w:r>
          <w:t xml:space="preserve">-   </w:t>
        </w:r>
        <w:r>
          <w:rPr>
            <w:rFonts w:eastAsia="MS Mincho"/>
          </w:rPr>
          <w:t>Solution #4, the option where UPF adds the ECS (</w:t>
        </w:r>
        <w:r w:rsidR="009A2230">
          <w:rPr>
            <w:rFonts w:eastAsia="MS Mincho"/>
          </w:rPr>
          <w:t>it requires DNS visibility in UPF</w:t>
        </w:r>
        <w:r>
          <w:t>).</w:t>
        </w:r>
      </w:ins>
    </w:p>
    <w:p w14:paraId="3AA99BAA" w14:textId="77777777" w:rsidR="00A05AAF" w:rsidRDefault="00A05AAF" w:rsidP="00A05AAF">
      <w:pPr>
        <w:rPr>
          <w:ins w:id="42" w:author="Maria Luisa Mas" w:date="2020-07-16T10:27:00Z"/>
        </w:rPr>
      </w:pPr>
      <w:ins w:id="43" w:author="Maria Luisa Mas" w:date="2020-07-16T10:27:00Z">
        <w:r>
          <w:t xml:space="preserve">-   Solution #5, where </w:t>
        </w:r>
        <w:r w:rsidRPr="00520DE9">
          <w:rPr>
            <w:lang w:eastAsia="ko-KR"/>
          </w:rPr>
          <w:t>UPF-PSA</w:t>
        </w:r>
        <w:r>
          <w:rPr>
            <w:lang w:eastAsia="ko-KR"/>
          </w:rPr>
          <w:t xml:space="preserve"> </w:t>
        </w:r>
        <w:r w:rsidRPr="00520DE9">
          <w:rPr>
            <w:lang w:eastAsia="ko-KR"/>
          </w:rPr>
          <w:t>r</w:t>
        </w:r>
        <w:r>
          <w:rPr>
            <w:lang w:eastAsia="ko-KR"/>
          </w:rPr>
          <w:t>eplaces</w:t>
        </w:r>
        <w:r w:rsidRPr="00520DE9">
          <w:rPr>
            <w:lang w:eastAsia="ko-KR"/>
          </w:rPr>
          <w:t xml:space="preserve"> </w:t>
        </w:r>
        <w:r>
          <w:rPr>
            <w:lang w:eastAsia="ko-KR"/>
          </w:rPr>
          <w:t xml:space="preserve">the </w:t>
        </w:r>
        <w:r w:rsidRPr="00520DE9">
          <w:rPr>
            <w:lang w:eastAsia="ko-KR"/>
          </w:rPr>
          <w:t xml:space="preserve">UE IP address </w:t>
        </w:r>
        <w:r>
          <w:rPr>
            <w:lang w:eastAsia="ko-KR"/>
          </w:rPr>
          <w:t>in the DNS Query by</w:t>
        </w:r>
        <w:r w:rsidRPr="00520DE9">
          <w:rPr>
            <w:lang w:eastAsia="ko-KR"/>
          </w:rPr>
          <w:t xml:space="preserve"> an IP address routable to the UPF-PSA</w:t>
        </w:r>
        <w:r>
          <w:rPr>
            <w:lang w:eastAsia="ko-KR"/>
          </w:rPr>
          <w:t xml:space="preserve"> egress and</w:t>
        </w:r>
        <w:r>
          <w:t xml:space="preserve"> the proposal for</w:t>
        </w:r>
        <w:r w:rsidRPr="00520DE9">
          <w:rPr>
            <w:lang w:val="en-US"/>
          </w:rPr>
          <w:t xml:space="preserve"> AF </w:t>
        </w:r>
        <w:r>
          <w:rPr>
            <w:lang w:val="en-US"/>
          </w:rPr>
          <w:t>to be</w:t>
        </w:r>
        <w:r w:rsidRPr="00520DE9">
          <w:rPr>
            <w:lang w:val="en-US"/>
          </w:rPr>
          <w:t xml:space="preserve"> provisioned/collect the metrics that are used to provision the DNS authoritative server</w:t>
        </w:r>
        <w:r>
          <w:t xml:space="preserve"> (chapter </w:t>
        </w:r>
        <w:r w:rsidRPr="007501B3">
          <w:rPr>
            <w:lang w:val="en-US"/>
          </w:rPr>
          <w:t>6.</w:t>
        </w:r>
        <w:r>
          <w:rPr>
            <w:lang w:val="en-US"/>
          </w:rPr>
          <w:t>5</w:t>
        </w:r>
        <w:r w:rsidRPr="007501B3">
          <w:rPr>
            <w:lang w:val="en-US"/>
          </w:rPr>
          <w:t>.2.4</w:t>
        </w:r>
        <w:r>
          <w:rPr>
            <w:lang w:val="en-US"/>
          </w:rPr>
          <w:t>).</w:t>
        </w:r>
      </w:ins>
    </w:p>
    <w:p w14:paraId="357C7D95" w14:textId="2CFDB07D" w:rsidR="00CD018F" w:rsidRPr="00E02032" w:rsidRDefault="00CD018F" w:rsidP="00CD018F">
      <w:pPr>
        <w:rPr>
          <w:ins w:id="44" w:author="Maria Luisa Mas" w:date="2020-07-13T18:05:00Z"/>
          <w:b/>
          <w:bCs/>
          <w:lang w:val="en-US"/>
        </w:rPr>
      </w:pPr>
      <w:ins w:id="45" w:author="Maria Luisa Mas" w:date="2020-07-13T18:05:00Z">
        <w:r>
          <w:rPr>
            <w:b/>
            <w:bCs/>
            <w:lang w:val="en-US"/>
          </w:rPr>
          <w:t>These solutions solve KI#1 under certain conditions</w:t>
        </w:r>
      </w:ins>
      <w:ins w:id="46" w:author="Maria Luisa Mas" w:date="2020-07-13T18:14:00Z">
        <w:r w:rsidR="00FF2351">
          <w:rPr>
            <w:b/>
            <w:bCs/>
            <w:lang w:val="en-US"/>
          </w:rPr>
          <w:t xml:space="preserve"> that </w:t>
        </w:r>
      </w:ins>
      <w:ins w:id="47" w:author="Maria Luisa Mas" w:date="2020-07-13T18:05:00Z">
        <w:r>
          <w:rPr>
            <w:b/>
            <w:bCs/>
            <w:lang w:val="en-US"/>
          </w:rPr>
          <w:t xml:space="preserve">are to be </w:t>
        </w:r>
      </w:ins>
      <w:ins w:id="48" w:author="Maria Luisa Mas" w:date="2020-07-13T18:08:00Z">
        <w:r w:rsidR="00D42866">
          <w:rPr>
            <w:b/>
            <w:bCs/>
            <w:lang w:val="en-US"/>
          </w:rPr>
          <w:t xml:space="preserve">documented </w:t>
        </w:r>
      </w:ins>
      <w:ins w:id="49" w:author="Maria Luisa Mas" w:date="2020-07-13T18:05:00Z">
        <w:r>
          <w:rPr>
            <w:b/>
            <w:bCs/>
            <w:lang w:val="en-US"/>
          </w:rPr>
          <w:t>together with the solutions</w:t>
        </w:r>
      </w:ins>
      <w:ins w:id="50" w:author="Maria Luisa Mas" w:date="2020-07-13T18:08:00Z">
        <w:r w:rsidR="002B1DEB">
          <w:rPr>
            <w:b/>
            <w:bCs/>
            <w:lang w:val="en-US"/>
          </w:rPr>
          <w:t xml:space="preserve"> in normative phase</w:t>
        </w:r>
      </w:ins>
      <w:ins w:id="51" w:author="Maria Luisa Mas" w:date="2020-07-13T18:05:00Z">
        <w:r>
          <w:rPr>
            <w:b/>
            <w:bCs/>
            <w:lang w:val="en-US"/>
          </w:rPr>
          <w:t>:</w:t>
        </w:r>
      </w:ins>
    </w:p>
    <w:p w14:paraId="03EA82BE" w14:textId="77777777" w:rsidR="00CD018F" w:rsidRDefault="00CD018F" w:rsidP="00CD018F">
      <w:pPr>
        <w:pStyle w:val="ListParagraph"/>
        <w:numPr>
          <w:ilvl w:val="0"/>
          <w:numId w:val="11"/>
        </w:numPr>
        <w:rPr>
          <w:ins w:id="52" w:author="Maria Luisa Mas" w:date="2020-07-13T18:05:00Z"/>
        </w:rPr>
      </w:pPr>
      <w:ins w:id="53"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54" w:author="Maria Luisa Mas" w:date="2020-07-13T18:05:00Z"/>
          <w:b/>
          <w:bCs/>
          <w:lang w:val="en-US"/>
        </w:rPr>
      </w:pPr>
      <w:ins w:id="55" w:author="Maria Luisa Mas" w:date="2020-07-13T18:05:00Z">
        <w:r>
          <w:t xml:space="preserve">These solutions are guaranteed to work if the operator </w:t>
        </w:r>
      </w:ins>
      <w:ins w:id="56" w:author="Ericsson rev" w:date="2020-08-13T11:07:00Z">
        <w:r w:rsidR="00194122" w:rsidRPr="00ED1562">
          <w:t>provided</w:t>
        </w:r>
        <w:r w:rsidR="00194122">
          <w:t xml:space="preserve"> </w:t>
        </w:r>
      </w:ins>
      <w:ins w:id="57" w:author="Maria Luisa Mas" w:date="2020-07-13T18:05:00Z">
        <w:r>
          <w:t xml:space="preserve">DNS settings are </w:t>
        </w:r>
      </w:ins>
      <w:ins w:id="58" w:author="Ericsson rev" w:date="2020-08-13T11:07:00Z">
        <w:r w:rsidR="00040CC6" w:rsidRPr="00ED1562">
          <w:t>used by the UE for the DNS Query. Guidelines should be captured to cover scenarios where the OS, user or applications may override the operator-provided DNS settings</w:t>
        </w:r>
      </w:ins>
      <w:ins w:id="59" w:author="Maria Luisa Mas" w:date="2020-07-13T18:05:00Z">
        <w:r>
          <w:t xml:space="preserve">. </w:t>
        </w:r>
      </w:ins>
    </w:p>
    <w:p w14:paraId="473E7F1D" w14:textId="4B39EFE1" w:rsidR="00CD018F" w:rsidRPr="00E36295" w:rsidRDefault="00CD018F" w:rsidP="00CD018F">
      <w:pPr>
        <w:pStyle w:val="ListParagraph"/>
        <w:numPr>
          <w:ilvl w:val="0"/>
          <w:numId w:val="11"/>
        </w:numPr>
        <w:rPr>
          <w:ins w:id="60" w:author="Maria Luisa Mas" w:date="2020-07-13T18:05:00Z"/>
          <w:b/>
          <w:bCs/>
          <w:lang w:val="en-US"/>
        </w:rPr>
      </w:pPr>
      <w:ins w:id="61"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62" w:author="Ericsson rev" w:date="2020-08-13T11:08:00Z">
        <w:r w:rsidR="00040CC6">
          <w:t>t</w:t>
        </w:r>
      </w:ins>
      <w:ins w:id="63"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2C257EA1" w14:textId="3ADDE7AB" w:rsidR="00705A83" w:rsidRDefault="00705A83" w:rsidP="00705A83">
      <w:pPr>
        <w:rPr>
          <w:ins w:id="64" w:author="Ericsson rev" w:date="2020-08-13T13:35:00Z"/>
          <w:lang w:val="en-US"/>
        </w:rPr>
      </w:pPr>
      <w:bookmarkStart w:id="65" w:name="_Hlk48217686"/>
      <w:ins w:id="66" w:author="Ericsson rev" w:date="2020-08-13T13:35: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65"/>
    <w:p w14:paraId="54A467AE" w14:textId="2E546665" w:rsidR="00553E16" w:rsidRDefault="00CD018F" w:rsidP="00553E16">
      <w:pPr>
        <w:rPr>
          <w:ins w:id="67" w:author="Maria Luisa Mas" w:date="2020-07-15T16:12:00Z"/>
        </w:rPr>
      </w:pPr>
      <w:ins w:id="68" w:author="Maria Luisa Mas" w:date="2020-07-13T18:05:00Z">
        <w:r w:rsidRPr="00DB54DE">
          <w:rPr>
            <w:b/>
            <w:bCs/>
          </w:rPr>
          <w:t>Solution #12</w:t>
        </w:r>
      </w:ins>
      <w:ins w:id="69" w:author="Maria Luisa Mas" w:date="2020-07-15T16:12:00Z">
        <w:r w:rsidR="00553E16">
          <w:t xml:space="preserve"> enhances 5GC to dynamically re-anchor </w:t>
        </w:r>
      </w:ins>
      <w:ins w:id="70" w:author="Maria Luisa Mas" w:date="2020-07-15T16:19:00Z">
        <w:r w:rsidR="00F04DEE">
          <w:t>a PDU session</w:t>
        </w:r>
      </w:ins>
      <w:ins w:id="71" w:author="Maria Luisa Mas" w:date="2020-07-15T16:12:00Z">
        <w:r w:rsidR="00553E16">
          <w:t xml:space="preserve"> </w:t>
        </w:r>
      </w:ins>
      <w:ins w:id="72" w:author="Maria Luisa Mas" w:date="2020-07-15T16:37:00Z">
        <w:r w:rsidR="00942F2E">
          <w:t>at</w:t>
        </w:r>
      </w:ins>
      <w:ins w:id="73" w:author="Maria Luisa Mas" w:date="2020-07-15T16:12:00Z">
        <w:r w:rsidR="00553E16">
          <w:t xml:space="preserve"> the Edge (</w:t>
        </w:r>
      </w:ins>
      <w:ins w:id="74" w:author="Maria Luisa Mas" w:date="2020-07-15T16:24:00Z">
        <w:r w:rsidR="006060E0">
          <w:t xml:space="preserve">e.g. </w:t>
        </w:r>
      </w:ins>
      <w:ins w:id="75" w:author="Maria Luisa Mas" w:date="2020-07-15T16:34:00Z">
        <w:r w:rsidR="00075CB0">
          <w:t>re-anc</w:t>
        </w:r>
        <w:r w:rsidR="00E13FD3">
          <w:t>h</w:t>
        </w:r>
      </w:ins>
      <w:ins w:id="76" w:author="Maria Luisa Mas" w:date="2020-07-15T16:37:00Z">
        <w:r w:rsidR="00A53B43">
          <w:t>o</w:t>
        </w:r>
      </w:ins>
      <w:ins w:id="77" w:author="Maria Luisa Mas" w:date="2020-07-15T16:34:00Z">
        <w:r w:rsidR="00075CB0">
          <w:t xml:space="preserve">ring the </w:t>
        </w:r>
      </w:ins>
      <w:ins w:id="78" w:author="Maria Luisa Mas" w:date="2020-07-16T10:43:00Z">
        <w:r w:rsidR="00450792">
          <w:t>P</w:t>
        </w:r>
      </w:ins>
      <w:ins w:id="79" w:author="Maria Luisa Mas" w:date="2020-07-15T16:34:00Z">
        <w:r w:rsidR="00075CB0">
          <w:t>DU Session</w:t>
        </w:r>
      </w:ins>
      <w:ins w:id="80" w:author="Maria Luisa Mas" w:date="2020-07-15T16:27:00Z">
        <w:r w:rsidR="001706A7">
          <w:t xml:space="preserve"> </w:t>
        </w:r>
      </w:ins>
      <w:ins w:id="81" w:author="Maria Luisa Mas" w:date="2020-07-15T16:12:00Z">
        <w:r w:rsidR="00553E16">
          <w:t>from central to distributed anchor connectivity model</w:t>
        </w:r>
      </w:ins>
      <w:ins w:id="82" w:author="Maria Luisa Mas" w:date="2020-07-15T16:24:00Z">
        <w:r w:rsidR="00741C53">
          <w:t xml:space="preserve"> </w:t>
        </w:r>
      </w:ins>
      <w:ins w:id="83" w:author="Maria Luisa Mas" w:date="2020-07-15T16:12:00Z">
        <w:r w:rsidR="00553E16">
          <w:t>triggered by the user DNS for the Application name resolution</w:t>
        </w:r>
      </w:ins>
      <w:ins w:id="84" w:author="Maria Luisa Mas" w:date="2020-07-15T16:28:00Z">
        <w:r w:rsidR="00523C62">
          <w:t>)</w:t>
        </w:r>
      </w:ins>
      <w:ins w:id="85" w:author="Maria Luisa Mas" w:date="2020-07-15T16:12:00Z">
        <w:r w:rsidR="00553E16">
          <w:t xml:space="preserve">. Once the session has a distributed anchor, Solution #10 could be used for EAS discovery. The enhancements proposed </w:t>
        </w:r>
      </w:ins>
      <w:ins w:id="86" w:author="Maria Luisa Mas" w:date="2020-07-15T17:01:00Z">
        <w:r w:rsidR="00A82EBD">
          <w:t xml:space="preserve">by the solution </w:t>
        </w:r>
      </w:ins>
      <w:ins w:id="87" w:author="Maria Luisa Mas" w:date="2020-07-15T16:12:00Z">
        <w:r w:rsidR="00553E16" w:rsidRPr="00DB2396">
          <w:rPr>
            <w:b/>
            <w:bCs/>
          </w:rPr>
          <w:t>are recommended into normative</w:t>
        </w:r>
        <w:r w:rsidR="00553E16">
          <w:t>.</w:t>
        </w:r>
      </w:ins>
    </w:p>
    <w:p w14:paraId="5BDE7BD2" w14:textId="1636391A" w:rsidR="00E45FA1" w:rsidRPr="00BE14DA" w:rsidRDefault="00CD018F" w:rsidP="00E45FA1">
      <w:pPr>
        <w:rPr>
          <w:ins w:id="88" w:author="Maria Luisa Mas" w:date="2020-07-15T16:14:00Z"/>
          <w:color w:val="auto"/>
        </w:rPr>
      </w:pPr>
      <w:ins w:id="89" w:author="Maria Luisa Mas" w:date="2020-07-13T18:05:00Z">
        <w:r w:rsidRPr="00EC7BAE">
          <w:rPr>
            <w:b/>
            <w:bCs/>
          </w:rPr>
          <w:t>Solution #14</w:t>
        </w:r>
        <w:r>
          <w:t xml:space="preserve"> is an application layer solution </w:t>
        </w:r>
      </w:ins>
      <w:ins w:id="90" w:author="Maria Luisa Mas" w:date="2020-07-15T16:39:00Z">
        <w:r w:rsidR="00AE3040">
          <w:t xml:space="preserve">to discover an Edge AS </w:t>
        </w:r>
      </w:ins>
      <w:ins w:id="91" w:author="Maria Luisa Mas" w:date="2020-07-13T18:05:00Z">
        <w:r>
          <w:t xml:space="preserve">with no impact on 5GC </w:t>
        </w:r>
      </w:ins>
      <w:ins w:id="92" w:author="Maria Luisa Mas" w:date="2020-07-15T16:16:00Z">
        <w:r w:rsidR="00D57E6E">
          <w:t>when</w:t>
        </w:r>
      </w:ins>
      <w:ins w:id="93" w:author="Maria Luisa Mas" w:date="2020-07-13T18:05:00Z">
        <w:r>
          <w:t xml:space="preserve"> </w:t>
        </w:r>
      </w:ins>
      <w:ins w:id="94" w:author="Maria Luisa Mas" w:date="2020-07-15T16:46:00Z">
        <w:r w:rsidR="00AF4E38">
          <w:t xml:space="preserve">used with </w:t>
        </w:r>
      </w:ins>
      <w:ins w:id="95" w:author="Maria Luisa Mas" w:date="2020-07-13T18:05:00Z">
        <w:r>
          <w:t xml:space="preserve">distributed anchor connectivity model. </w:t>
        </w:r>
      </w:ins>
      <w:ins w:id="96" w:author="Maria Luisa Mas" w:date="2020-07-15T16:16:00Z">
        <w:r w:rsidR="00D57E6E">
          <w:t>It is</w:t>
        </w:r>
      </w:ins>
      <w:ins w:id="97" w:author="Maria Luisa Mas" w:date="2020-07-13T18:10:00Z">
        <w:r w:rsidR="008379E2">
          <w:t xml:space="preserve"> </w:t>
        </w:r>
      </w:ins>
      <w:ins w:id="98" w:author="Maria Luisa Mas" w:date="2020-07-13T18:05:00Z">
        <w:r>
          <w:t xml:space="preserve">up to the application provider to adopt or not this mechanism if </w:t>
        </w:r>
      </w:ins>
      <w:ins w:id="99" w:author="Maria Luisa Mas" w:date="2020-07-15T16:29:00Z">
        <w:r w:rsidR="00C77A57">
          <w:t>desired</w:t>
        </w:r>
      </w:ins>
      <w:ins w:id="100" w:author="Maria Luisa Mas" w:date="2020-07-13T18:05:00Z">
        <w:r>
          <w:t xml:space="preserve">. 5GC does not preclude this option. </w:t>
        </w:r>
      </w:ins>
      <w:ins w:id="101" w:author="Maria Luisa Mas" w:date="2020-07-13T18:10:00Z">
        <w:r w:rsidR="00F47C83">
          <w:t>This</w:t>
        </w:r>
      </w:ins>
      <w:ins w:id="102" w:author="Maria Luisa Mas" w:date="2020-07-15T16:41:00Z">
        <w:r w:rsidR="00BA2A77">
          <w:t xml:space="preserve"> solut</w:t>
        </w:r>
      </w:ins>
      <w:ins w:id="103" w:author="Maria Luisa Mas" w:date="2020-07-15T16:42:00Z">
        <w:r w:rsidR="00BA2A77">
          <w:t>ion</w:t>
        </w:r>
      </w:ins>
      <w:ins w:id="104" w:author="Maria Luisa Mas" w:date="2020-07-13T18:10:00Z">
        <w:r w:rsidR="00F47C83">
          <w:t xml:space="preserve"> </w:t>
        </w:r>
        <w:r w:rsidR="002B4A2C">
          <w:t xml:space="preserve">should be </w:t>
        </w:r>
        <w:r w:rsidR="002B4A2C" w:rsidRPr="00DB2396">
          <w:rPr>
            <w:b/>
            <w:bCs/>
          </w:rPr>
          <w:t>mentioned</w:t>
        </w:r>
      </w:ins>
      <w:ins w:id="105" w:author="Maria Luisa Mas" w:date="2020-07-13T18:05:00Z">
        <w:r w:rsidRPr="00CC716A">
          <w:rPr>
            <w:b/>
            <w:bCs/>
          </w:rPr>
          <w:t xml:space="preserve"> during normative phase</w:t>
        </w:r>
        <w:r>
          <w:t xml:space="preserve"> as a complement to DNS based discovery</w:t>
        </w:r>
      </w:ins>
      <w:ins w:id="106" w:author="Maria Luisa Mas" w:date="2020-07-15T16:41:00Z">
        <w:r w:rsidR="003A1E9F">
          <w:t xml:space="preserve"> for distributed anchor</w:t>
        </w:r>
      </w:ins>
      <w:ins w:id="107" w:author="Maria Luisa Mas" w:date="2020-07-15T16:44:00Z">
        <w:r w:rsidR="00961A60">
          <w:t xml:space="preserve"> connectivity</w:t>
        </w:r>
      </w:ins>
      <w:ins w:id="108" w:author="Maria Luisa Mas" w:date="2020-07-13T18:05:00Z">
        <w:r>
          <w:t>.</w:t>
        </w:r>
      </w:ins>
      <w:ins w:id="109" w:author="Maria Luisa Mas" w:date="2020-07-13T18:11:00Z">
        <w:r w:rsidR="002B4A2C">
          <w:t xml:space="preserve"> </w:t>
        </w:r>
      </w:ins>
      <w:ins w:id="110" w:author="Maria Luisa Mas" w:date="2020-07-15T16:44:00Z">
        <w:r w:rsidR="00FA68EE">
          <w:t xml:space="preserve">The solution does not provide a </w:t>
        </w:r>
        <w:r w:rsidR="00D74FA7">
          <w:t>de</w:t>
        </w:r>
      </w:ins>
      <w:ins w:id="111" w:author="Maria Luisa Mas" w:date="2020-07-15T16:45:00Z">
        <w:r w:rsidR="00172EEB">
          <w:t>s</w:t>
        </w:r>
      </w:ins>
      <w:ins w:id="112" w:author="Maria Luisa Mas" w:date="2020-07-15T16:44:00Z">
        <w:r w:rsidR="00D74FA7">
          <w:t>cription of the procedure f</w:t>
        </w:r>
      </w:ins>
      <w:ins w:id="113" w:author="Maria Luisa Mas" w:date="2020-07-15T16:45:00Z">
        <w:r w:rsidR="00D74FA7">
          <w:t>or this connectivity model</w:t>
        </w:r>
      </w:ins>
      <w:ins w:id="114" w:author="Maria Luisa Mas" w:date="2020-07-15T16:43:00Z">
        <w:r w:rsidR="00C10570">
          <w:t xml:space="preserve"> and so no</w:t>
        </w:r>
      </w:ins>
      <w:ins w:id="115" w:author="Maria Luisa Mas" w:date="2020-07-15T16:45:00Z">
        <w:r w:rsidR="00D74FA7">
          <w:t xml:space="preserve"> procedure of this solution</w:t>
        </w:r>
      </w:ins>
      <w:ins w:id="116" w:author="Maria Luisa Mas" w:date="2020-07-15T16:43:00Z">
        <w:r w:rsidR="00C10570">
          <w:t xml:space="preserve"> is recommended into normative.</w:t>
        </w:r>
      </w:ins>
      <w:ins w:id="117" w:author="Maria Luisa Mas" w:date="2020-07-15T16:14:00Z">
        <w:r w:rsidR="00E45FA1">
          <w:rPr>
            <w:color w:val="auto"/>
          </w:rPr>
          <w:t xml:space="preserve"> </w:t>
        </w:r>
      </w:ins>
    </w:p>
    <w:p w14:paraId="70F1D735" w14:textId="79DC8766" w:rsidR="005F791D" w:rsidRPr="00DB2396" w:rsidRDefault="00D553ED" w:rsidP="00E45FA1">
      <w:pPr>
        <w:rPr>
          <w:ins w:id="118" w:author="Maria Luisa Mas" w:date="2020-07-15T16:47:00Z"/>
          <w:color w:val="auto"/>
        </w:rPr>
      </w:pPr>
      <w:ins w:id="119" w:author="Maria Luisa Mas" w:date="2020-07-15T16:47:00Z">
        <w:r w:rsidRPr="00DB2396">
          <w:rPr>
            <w:color w:val="auto"/>
          </w:rPr>
          <w:t xml:space="preserve">Then, </w:t>
        </w:r>
        <w:r w:rsidR="005F791D" w:rsidRPr="00DB2396">
          <w:rPr>
            <w:color w:val="auto"/>
          </w:rPr>
          <w:t>regarding the rest of the solutions for KI#| and Distributed Connectivity model:</w:t>
        </w:r>
      </w:ins>
    </w:p>
    <w:p w14:paraId="385623D2" w14:textId="77777777" w:rsidR="00E45FA1" w:rsidRDefault="00E45FA1" w:rsidP="00E45FA1">
      <w:pPr>
        <w:rPr>
          <w:ins w:id="120" w:author="Maria Luisa Mas" w:date="2020-07-15T16:14:00Z"/>
        </w:rPr>
      </w:pPr>
      <w:ins w:id="121"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688BE8F7" w:rsidR="00CD018F" w:rsidRDefault="00CD018F" w:rsidP="00CD018F">
      <w:pPr>
        <w:rPr>
          <w:ins w:id="122" w:author="Maria Luisa Mas" w:date="2020-07-13T18:05:00Z"/>
        </w:rPr>
      </w:pPr>
      <w:ins w:id="123" w:author="Maria Luisa Mas" w:date="2020-07-13T18:05:00Z">
        <w:r w:rsidRPr="00244D1C">
          <w:rPr>
            <w:b/>
            <w:bCs/>
          </w:rPr>
          <w:t>Solution #16</w:t>
        </w:r>
        <w:r>
          <w:t xml:space="preserve"> relies on SA WG6's EDGEAPP for EAS Discovery. It is </w:t>
        </w:r>
        <w:r w:rsidRPr="00CD018F">
          <w:rPr>
            <w:b/>
            <w:bCs/>
          </w:rPr>
          <w:t>not possible to make a recommendation</w:t>
        </w:r>
        <w:r>
          <w:t xml:space="preserve"> for this solution prior to evaluation by SA6</w:t>
        </w:r>
      </w:ins>
      <w:ins w:id="124" w:author="Maria Luisa Mas" w:date="2020-07-13T18:11:00Z">
        <w:r w:rsidR="007B047E">
          <w:t xml:space="preserve"> </w:t>
        </w:r>
      </w:ins>
      <w:ins w:id="125" w:author="Maria Luisa Mas" w:date="2020-07-13T18:12:00Z">
        <w:r w:rsidR="007B047E">
          <w:t>of the solution</w:t>
        </w:r>
      </w:ins>
      <w:ins w:id="126" w:author="Maria Luisa Mas" w:date="2020-07-13T18:05:00Z">
        <w:r>
          <w:t xml:space="preserve">. </w:t>
        </w:r>
      </w:ins>
    </w:p>
    <w:p w14:paraId="6C6A0D4C" w14:textId="6CAD8201" w:rsidR="00CD018F" w:rsidRDefault="00CD018F" w:rsidP="00CD018F">
      <w:pPr>
        <w:rPr>
          <w:ins w:id="127" w:author="Maria Luisa Mas" w:date="2020-07-15T17:02:00Z"/>
        </w:rPr>
      </w:pPr>
      <w:ins w:id="128" w:author="Maria Luisa Mas" w:date="2020-07-13T18:05:00Z">
        <w:r w:rsidRPr="008546D8">
          <w:rPr>
            <w:b/>
            <w:bCs/>
          </w:rPr>
          <w:t>Solution #17</w:t>
        </w:r>
        <w:r w:rsidRPr="008546D8">
          <w:t xml:space="preserve"> </w:t>
        </w:r>
      </w:ins>
      <w:ins w:id="129" w:author="Maria Luisa Mas" w:date="2020-07-15T16:50:00Z">
        <w:r w:rsidR="00084260">
          <w:t>impacts the UE and the 5GC procedures and NFs. The edge service is listed as impacted, which might imply 3GPP specific development in the application.</w:t>
        </w:r>
      </w:ins>
      <w:ins w:id="130" w:author="Maria Luisa Mas" w:date="2020-07-15T17:03:00Z">
        <w:r w:rsidR="00BD7187">
          <w:t xml:space="preserve"> N</w:t>
        </w:r>
      </w:ins>
      <w:ins w:id="131" w:author="Maria Luisa Mas" w:date="2020-07-15T16:50:00Z">
        <w:r w:rsidR="00084260">
          <w:t>othing from this solution seems needed</w:t>
        </w:r>
      </w:ins>
      <w:ins w:id="132" w:author="Maria Luisa Mas" w:date="2020-07-15T17:03:00Z">
        <w:r w:rsidR="00BD7187">
          <w:t xml:space="preserve"> when DNS based EAS discovery is </w:t>
        </w:r>
      </w:ins>
      <w:ins w:id="133" w:author="Maria Luisa Mas" w:date="2020-07-15T17:05:00Z">
        <w:r w:rsidR="00F33BE6">
          <w:t>applied</w:t>
        </w:r>
      </w:ins>
      <w:ins w:id="134" w:author="Maria Luisa Mas" w:date="2020-07-15T16:51:00Z">
        <w:r w:rsidR="000B675B">
          <w:t xml:space="preserve">. </w:t>
        </w:r>
      </w:ins>
      <w:ins w:id="135" w:author="Maria Luisa Mas" w:date="2020-07-15T17:03:00Z">
        <w:r w:rsidR="00DE252B">
          <w:t>But it</w:t>
        </w:r>
      </w:ins>
      <w:ins w:id="136" w:author="Maria Luisa Mas" w:date="2020-07-15T17:04:00Z">
        <w:r w:rsidR="00DE252B">
          <w:t>,</w:t>
        </w:r>
      </w:ins>
      <w:ins w:id="137" w:author="Maria Luisa Mas" w:date="2020-07-15T17:03:00Z">
        <w:r w:rsidR="00DE252B">
          <w:t xml:space="preserve"> or parts of it</w:t>
        </w:r>
      </w:ins>
      <w:ins w:id="138" w:author="Maria Luisa Mas" w:date="2020-07-15T17:04:00Z">
        <w:r w:rsidR="00DE252B">
          <w:t>,</w:t>
        </w:r>
      </w:ins>
      <w:ins w:id="139" w:author="Maria Luisa Mas" w:date="2020-07-15T17:03:00Z">
        <w:r w:rsidR="00DE252B">
          <w:t xml:space="preserve"> </w:t>
        </w:r>
      </w:ins>
      <w:ins w:id="140" w:author="Maria Luisa Mas" w:date="2020-07-15T17:04:00Z">
        <w:r w:rsidR="00DE252B">
          <w:t>might</w:t>
        </w:r>
      </w:ins>
      <w:ins w:id="141" w:author="Maria Luisa Mas" w:date="2020-07-15T17:03:00Z">
        <w:r w:rsidR="00DE252B">
          <w:t xml:space="preserve"> assist the SA6 EC solution, which would require evaluation by SA6</w:t>
        </w:r>
      </w:ins>
      <w:ins w:id="142" w:author="Maria Luisa Mas" w:date="2020-07-15T17:05:00Z">
        <w:r w:rsidR="008546D8">
          <w:t xml:space="preserve"> WG</w:t>
        </w:r>
      </w:ins>
      <w:ins w:id="143" w:author="Maria Luisa Mas" w:date="2020-07-15T17:04:00Z">
        <w:r w:rsidR="00526593">
          <w:t xml:space="preserve">. </w:t>
        </w:r>
      </w:ins>
      <w:ins w:id="144" w:author="Maria Luisa Mas" w:date="2020-07-15T16:55:00Z">
        <w:r w:rsidR="003E5EB0">
          <w:t xml:space="preserve">It is </w:t>
        </w:r>
        <w:r w:rsidR="003E5EB0" w:rsidRPr="00DB2396">
          <w:rPr>
            <w:b/>
            <w:bCs/>
          </w:rPr>
          <w:t>not possible to make a recommendation</w:t>
        </w:r>
      </w:ins>
      <w:ins w:id="145" w:author="Maria Luisa Mas" w:date="2020-07-15T16:51:00Z">
        <w:r w:rsidR="000B675B">
          <w:t xml:space="preserve"> </w:t>
        </w:r>
        <w:r w:rsidR="009B7F6F">
          <w:t xml:space="preserve">till </w:t>
        </w:r>
      </w:ins>
      <w:ins w:id="146" w:author="Maria Luisa Mas" w:date="2020-07-15T17:05:00Z">
        <w:r w:rsidR="008546D8">
          <w:t>such feedback is received</w:t>
        </w:r>
      </w:ins>
      <w:ins w:id="147" w:author="Maria Luisa Mas" w:date="2020-07-15T17:08:00Z">
        <w:r w:rsidR="008D23C6">
          <w:t xml:space="preserve"> and</w:t>
        </w:r>
      </w:ins>
      <w:ins w:id="148" w:author="Maria Luisa Mas" w:date="2020-07-15T17:05:00Z">
        <w:r w:rsidR="008546D8">
          <w:t xml:space="preserve"> </w:t>
        </w:r>
      </w:ins>
      <w:ins w:id="149" w:author="Maria Luisa Mas" w:date="2020-07-15T17:15:00Z">
        <w:r w:rsidR="00282BE2">
          <w:t>the solution is further clarified.</w:t>
        </w:r>
      </w:ins>
    </w:p>
    <w:p w14:paraId="4D07C63E" w14:textId="464E3F5D" w:rsidR="00B26B9A" w:rsidRDefault="00B26B9A" w:rsidP="00B26B9A">
      <w:pPr>
        <w:rPr>
          <w:color w:val="auto"/>
        </w:rPr>
      </w:pPr>
      <w:ins w:id="150" w:author="Maria Luisa Mas" w:date="2020-07-16T10:30:00Z">
        <w:r w:rsidRPr="00E679C3">
          <w:rPr>
            <w:b/>
            <w:bCs/>
            <w:color w:val="auto"/>
          </w:rPr>
          <w:t xml:space="preserve">Solution #18 </w:t>
        </w:r>
      </w:ins>
      <w:ins w:id="151" w:author="Maria Luisa Mas" w:date="2020-07-16T10:47:00Z">
        <w:r w:rsidR="005227F1">
          <w:rPr>
            <w:color w:val="auto"/>
          </w:rPr>
          <w:t>a</w:t>
        </w:r>
      </w:ins>
      <w:ins w:id="152" w:author="Maria Luisa Mas" w:date="2020-07-16T10:30:00Z">
        <w:r w:rsidRPr="00764851">
          <w:rPr>
            <w:color w:val="auto"/>
          </w:rPr>
          <w:t>d</w:t>
        </w:r>
      </w:ins>
      <w:ins w:id="153" w:author="Maria Luisa Mas" w:date="2020-07-16T11:00:00Z">
        <w:r w:rsidR="00B6500A">
          <w:rPr>
            <w:color w:val="auto"/>
          </w:rPr>
          <w:t>d</w:t>
        </w:r>
      </w:ins>
      <w:ins w:id="154" w:author="Maria Luisa Mas" w:date="2020-07-16T10:30:00Z">
        <w:r w:rsidRPr="00764851">
          <w:rPr>
            <w:color w:val="auto"/>
          </w:rPr>
          <w:t>ress</w:t>
        </w:r>
      </w:ins>
      <w:ins w:id="155" w:author="Maria Luisa Mas" w:date="2020-07-16T11:00:00Z">
        <w:r w:rsidR="00F03EA8">
          <w:rPr>
            <w:color w:val="auto"/>
          </w:rPr>
          <w:t>es</w:t>
        </w:r>
      </w:ins>
      <w:ins w:id="156"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157" w:author="Ericsson rev" w:date="2020-08-13T11:09:00Z">
        <w:r w:rsidR="00046B10">
          <w:rPr>
            <w:color w:val="auto"/>
          </w:rPr>
          <w:t>s</w:t>
        </w:r>
      </w:ins>
      <w:ins w:id="158" w:author="Maria Luisa Mas" w:date="2020-07-16T10:30:00Z">
        <w:r>
          <w:rPr>
            <w:color w:val="auto"/>
          </w:rPr>
          <w:t>t</w:t>
        </w:r>
        <w:r w:rsidRPr="00E679C3">
          <w:rPr>
            <w:color w:val="auto"/>
          </w:rPr>
          <w:t xml:space="preserve"> to the user location. </w:t>
        </w:r>
      </w:ins>
      <w:ins w:id="159" w:author="Maria Luisa Mas" w:date="2020-07-16T10:47:00Z">
        <w:r w:rsidR="00544B4B">
          <w:rPr>
            <w:color w:val="auto"/>
          </w:rPr>
          <w:t>U</w:t>
        </w:r>
      </w:ins>
      <w:ins w:id="160" w:author="Maria Luisa Mas" w:date="2020-07-16T10:30:00Z">
        <w:r>
          <w:rPr>
            <w:color w:val="auto"/>
          </w:rPr>
          <w:t>nless EC App flows can be differentiated on L3 level, the proposal implies buffering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161" w:author="Maria Luisa Mas" w:date="2020-07-16T10:30:00Z"/>
          <w:color w:val="auto"/>
        </w:rPr>
      </w:pPr>
    </w:p>
    <w:p w14:paraId="4F672160" w14:textId="77777777" w:rsidR="00537395" w:rsidRPr="00520DE9" w:rsidRDefault="00537395" w:rsidP="00537395">
      <w:pPr>
        <w:pStyle w:val="Heading1"/>
      </w:pPr>
      <w:bookmarkStart w:id="162" w:name="_Toc23255042"/>
      <w:bookmarkStart w:id="163" w:name="_Toc26346414"/>
      <w:bookmarkStart w:id="164" w:name="_Toc26346627"/>
      <w:bookmarkStart w:id="165" w:name="_Toc26773897"/>
      <w:bookmarkStart w:id="166" w:name="_Toc31192364"/>
      <w:bookmarkStart w:id="167" w:name="_Toc31192524"/>
      <w:bookmarkStart w:id="168" w:name="_Toc31193015"/>
      <w:bookmarkStart w:id="169" w:name="_Toc31616194"/>
      <w:bookmarkStart w:id="170" w:name="_Toc31616269"/>
      <w:bookmarkStart w:id="171" w:name="_Toc31616345"/>
      <w:bookmarkStart w:id="172" w:name="_Toc31616421"/>
      <w:bookmarkStart w:id="173" w:name="_Toc43317521"/>
      <w:bookmarkStart w:id="174" w:name="_Toc43374993"/>
      <w:bookmarkStart w:id="175" w:name="_Toc43375454"/>
      <w:bookmarkStart w:id="176" w:name="_Toc43801978"/>
      <w:bookmarkStart w:id="177" w:name="_Toc43806244"/>
      <w:bookmarkStart w:id="178" w:name="_Toc43806551"/>
      <w:r w:rsidRPr="00520DE9">
        <w:t>9</w:t>
      </w:r>
      <w:r w:rsidRPr="00520DE9">
        <w:tab/>
        <w:t>Conclusions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500BF5D" w14:textId="5063522E" w:rsidR="003B6456" w:rsidRDefault="00B74F26" w:rsidP="00486526">
      <w:pPr>
        <w:pStyle w:val="Heading2"/>
        <w:rPr>
          <w:ins w:id="179" w:author="Attila Mihály" w:date="2020-08-12T17:36:00Z"/>
          <w:lang w:eastAsia="zh-CN"/>
        </w:rPr>
      </w:pPr>
      <w:ins w:id="180" w:author="Attila Mihály" w:date="2020-08-12T17:35:00Z">
        <w:r>
          <w:rPr>
            <w:lang w:eastAsia="zh-CN"/>
          </w:rPr>
          <w:t>9.x</w:t>
        </w:r>
        <w:r>
          <w:rPr>
            <w:lang w:eastAsia="zh-CN"/>
          </w:rPr>
          <w:tab/>
        </w:r>
        <w:r w:rsidR="00486526">
          <w:rPr>
            <w:lang w:eastAsia="zh-CN"/>
          </w:rPr>
          <w:t>Conclusions regarding</w:t>
        </w:r>
      </w:ins>
      <w:ins w:id="181" w:author="Attila Mihály" w:date="2020-08-12T17:34:00Z">
        <w:r w:rsidRPr="00623AD5">
          <w:rPr>
            <w:lang w:eastAsia="zh-CN"/>
          </w:rPr>
          <w:t xml:space="preserve"> </w:t>
        </w:r>
      </w:ins>
      <w:ins w:id="182" w:author="Attila Mihály" w:date="2020-08-12T17:35:00Z">
        <w:r w:rsidR="00486526">
          <w:rPr>
            <w:lang w:eastAsia="zh-CN"/>
          </w:rPr>
          <w:t>s</w:t>
        </w:r>
      </w:ins>
      <w:ins w:id="183" w:author="Attila Mihály" w:date="2020-08-12T17:34:00Z">
        <w:r w:rsidRPr="00623AD5">
          <w:rPr>
            <w:lang w:eastAsia="zh-CN"/>
          </w:rPr>
          <w:t>olutions for Key Issue #1</w:t>
        </w:r>
        <w:r>
          <w:rPr>
            <w:lang w:eastAsia="zh-CN"/>
          </w:rPr>
          <w:t xml:space="preserve"> for Distributed Anchors</w:t>
        </w:r>
      </w:ins>
    </w:p>
    <w:p w14:paraId="50B368B8" w14:textId="77777777" w:rsidR="00FE0134" w:rsidRPr="008D12BF" w:rsidRDefault="00757CF5" w:rsidP="00FE0134">
      <w:pPr>
        <w:rPr>
          <w:ins w:id="184" w:author="Attila Mihály" w:date="2020-08-12T17:38:00Z"/>
          <w:lang w:eastAsia="ko-KR"/>
        </w:rPr>
      </w:pPr>
      <w:ins w:id="185" w:author="Attila Mihály" w:date="2020-08-12T17:37:00Z">
        <w:r w:rsidRPr="00742FD0">
          <w:rPr>
            <w:b/>
            <w:bCs/>
            <w:lang w:eastAsia="ko-KR"/>
          </w:rPr>
          <w:t>Solutions #2, #4, #5 and #10</w:t>
        </w:r>
        <w:r w:rsidRPr="00FF169C">
          <w:rPr>
            <w:lang w:eastAsia="ko-KR"/>
          </w:rPr>
          <w:t xml:space="preserve"> describe </w:t>
        </w:r>
        <w:r w:rsidRPr="00FF169C">
          <w:t xml:space="preserve">DNS </w:t>
        </w:r>
        <w:r w:rsidRPr="00FF169C">
          <w:rPr>
            <w:lang w:val="en-US"/>
          </w:rPr>
          <w:t>based working solutions for EAS discovery for distributed anchor connectivity model</w:t>
        </w:r>
        <w:r>
          <w:rPr>
            <w:lang w:val="en-US"/>
          </w:rPr>
          <w:t xml:space="preserve"> and </w:t>
        </w:r>
      </w:ins>
      <w:ins w:id="186" w:author="Attila Mihály" w:date="2020-08-12T17:38:00Z">
        <w:r w:rsidR="00FE0134" w:rsidRPr="00E63A00">
          <w:rPr>
            <w:lang w:val="en-US"/>
          </w:rPr>
          <w:t>a selection of procedures from solutions #2, #4, #5 and #10 are to be promoted into normative phase. Procedures from these solutions that illustrate recommended solution versions are: 6.2.3.1, 6.5.2.6, 6.5.2.7, 6.10.2.1 and 6.10.2.2). The following aspects of these solutions are not recommended into normative though:</w:t>
        </w:r>
      </w:ins>
    </w:p>
    <w:p w14:paraId="0DC5385C" w14:textId="2D77D471" w:rsidR="00FE0134" w:rsidRDefault="00FE0134" w:rsidP="00645EC3">
      <w:pPr>
        <w:pStyle w:val="B1"/>
        <w:rPr>
          <w:ins w:id="187" w:author="Attila Mihály" w:date="2020-08-12T17:38:00Z"/>
        </w:rPr>
      </w:pPr>
      <w:ins w:id="188" w:author="Attila Mihály" w:date="2020-08-12T17:38:00Z">
        <w:r>
          <w:t>-  Solution #4, the option where UPF adds the ECS (it requires DNS visibility in UPF).</w:t>
        </w:r>
      </w:ins>
    </w:p>
    <w:p w14:paraId="620FC8E8" w14:textId="585AC657" w:rsidR="00FE0134" w:rsidRDefault="00FE0134" w:rsidP="00645EC3">
      <w:pPr>
        <w:pStyle w:val="B1"/>
        <w:rPr>
          <w:ins w:id="189" w:author="Attila Mihály" w:date="2020-08-12T17:38:00Z"/>
        </w:rPr>
      </w:pPr>
      <w:ins w:id="190" w:author="Attila Mihály" w:date="2020-08-12T17:38:00Z">
        <w:r>
          <w:t xml:space="preserve">-  Solution #5, where </w:t>
        </w:r>
        <w:r w:rsidRPr="00520DE9">
          <w:rPr>
            <w:lang w:eastAsia="ko-KR"/>
          </w:rPr>
          <w:t>UPF-PSA</w:t>
        </w:r>
        <w:r>
          <w:rPr>
            <w:lang w:eastAsia="ko-KR"/>
          </w:rPr>
          <w:t xml:space="preserve"> </w:t>
        </w:r>
        <w:r w:rsidRPr="00520DE9">
          <w:rPr>
            <w:lang w:eastAsia="ko-KR"/>
          </w:rPr>
          <w:t>r</w:t>
        </w:r>
        <w:r>
          <w:rPr>
            <w:lang w:eastAsia="ko-KR"/>
          </w:rPr>
          <w:t>eplaces</w:t>
        </w:r>
        <w:r w:rsidRPr="00520DE9">
          <w:rPr>
            <w:lang w:eastAsia="ko-KR"/>
          </w:rPr>
          <w:t xml:space="preserve"> </w:t>
        </w:r>
        <w:r>
          <w:rPr>
            <w:lang w:eastAsia="ko-KR"/>
          </w:rPr>
          <w:t xml:space="preserve">the </w:t>
        </w:r>
        <w:r w:rsidRPr="00520DE9">
          <w:rPr>
            <w:lang w:eastAsia="ko-KR"/>
          </w:rPr>
          <w:t xml:space="preserve">UE IP address </w:t>
        </w:r>
        <w:r>
          <w:rPr>
            <w:lang w:eastAsia="ko-KR"/>
          </w:rPr>
          <w:t>in the DNS Query by</w:t>
        </w:r>
        <w:r w:rsidRPr="00520DE9">
          <w:rPr>
            <w:lang w:eastAsia="ko-KR"/>
          </w:rPr>
          <w:t xml:space="preserve"> an IP address routable to the UPF-PSA</w:t>
        </w:r>
        <w:r>
          <w:rPr>
            <w:lang w:eastAsia="ko-KR"/>
          </w:rPr>
          <w:t xml:space="preserve"> egress and</w:t>
        </w:r>
        <w:r>
          <w:t xml:space="preserve"> the proposal for</w:t>
        </w:r>
        <w:r w:rsidRPr="00520DE9">
          <w:rPr>
            <w:lang w:val="en-US"/>
          </w:rPr>
          <w:t xml:space="preserve"> AF </w:t>
        </w:r>
        <w:r>
          <w:rPr>
            <w:lang w:val="en-US"/>
          </w:rPr>
          <w:t>to be</w:t>
        </w:r>
        <w:r w:rsidRPr="00520DE9">
          <w:rPr>
            <w:lang w:val="en-US"/>
          </w:rPr>
          <w:t xml:space="preserve"> provisioned/collect the metrics that are used to provision the DNS authoritative server</w:t>
        </w:r>
        <w:r>
          <w:t xml:space="preserve"> (chapter </w:t>
        </w:r>
        <w:r w:rsidRPr="007501B3">
          <w:rPr>
            <w:lang w:val="en-US"/>
          </w:rPr>
          <w:t>6.</w:t>
        </w:r>
        <w:r>
          <w:rPr>
            <w:lang w:val="en-US"/>
          </w:rPr>
          <w:t>5</w:t>
        </w:r>
        <w:r w:rsidRPr="007501B3">
          <w:rPr>
            <w:lang w:val="en-US"/>
          </w:rPr>
          <w:t>.2.4</w:t>
        </w:r>
        <w:r>
          <w:rPr>
            <w:lang w:val="en-US"/>
          </w:rPr>
          <w:t>).</w:t>
        </w:r>
      </w:ins>
    </w:p>
    <w:p w14:paraId="0D549F2F" w14:textId="20B56A41" w:rsidR="00486526" w:rsidRDefault="00D00694" w:rsidP="004F62A9">
      <w:pPr>
        <w:rPr>
          <w:ins w:id="191" w:author="Attila Mihály" w:date="2020-08-12T17:45:00Z"/>
        </w:rPr>
      </w:pPr>
      <w:ins w:id="192" w:author="Attila Mihály" w:date="2020-08-12T17:44:00Z">
        <w:r w:rsidRPr="00DB54DE">
          <w:rPr>
            <w:b/>
            <w:bCs/>
          </w:rPr>
          <w:t>Solution #12</w:t>
        </w:r>
        <w:r>
          <w:t xml:space="preserve"> is recommended into normative. </w:t>
        </w:r>
      </w:ins>
    </w:p>
    <w:p w14:paraId="6ABA0239" w14:textId="411E0EA1" w:rsidR="00634DC1" w:rsidRDefault="00634DC1" w:rsidP="004F62A9">
      <w:pPr>
        <w:rPr>
          <w:ins w:id="193" w:author="Attila Mihály" w:date="2020-08-12T17:45:00Z"/>
        </w:rPr>
      </w:pPr>
      <w:ins w:id="194" w:author="Attila Mihály" w:date="2020-08-12T17:45:00Z">
        <w:r w:rsidRPr="00EC7BAE">
          <w:rPr>
            <w:b/>
            <w:bCs/>
          </w:rPr>
          <w:t>Solution #14</w:t>
        </w:r>
        <w:r>
          <w:t xml:space="preserve"> </w:t>
        </w:r>
        <w:r w:rsidRPr="00634DC1">
          <w:t>should be mentioned during normative phase as a complement to DNS based discovery for distributed anchor connectivity.</w:t>
        </w:r>
      </w:ins>
    </w:p>
    <w:p w14:paraId="3923FE0C" w14:textId="72F0C776" w:rsidR="00634DC1" w:rsidRDefault="00DE125D" w:rsidP="004F62A9">
      <w:pPr>
        <w:rPr>
          <w:ins w:id="195" w:author="Attila Mihály" w:date="2020-08-12T17:48:00Z"/>
        </w:rPr>
      </w:pPr>
      <w:ins w:id="196" w:author="Attila Mihály" w:date="2020-08-12T17:46:00Z">
        <w:r w:rsidRPr="00A052CA">
          <w:rPr>
            <w:b/>
            <w:bCs/>
          </w:rPr>
          <w:t>Solutions #6</w:t>
        </w:r>
        <w:r>
          <w:rPr>
            <w:b/>
            <w:bCs/>
          </w:rPr>
          <w:t xml:space="preserve"> and </w:t>
        </w:r>
        <w:r w:rsidR="008057EC">
          <w:rPr>
            <w:b/>
            <w:bCs/>
          </w:rPr>
          <w:t xml:space="preserve">#18 </w:t>
        </w:r>
      </w:ins>
      <w:ins w:id="197" w:author="Attila Mihály" w:date="2020-08-12T17:47:00Z">
        <w:r w:rsidR="008057EC">
          <w:t>are</w:t>
        </w:r>
      </w:ins>
      <w:ins w:id="198" w:author="Attila Mihály" w:date="2020-08-12T17:46:00Z">
        <w:r w:rsidR="008057EC" w:rsidRPr="008057EC">
          <w:t xml:space="preserve"> not recommended into normative</w:t>
        </w:r>
      </w:ins>
    </w:p>
    <w:p w14:paraId="7BE77026" w14:textId="636CC35E" w:rsidR="003B18EA" w:rsidRDefault="003B18EA" w:rsidP="003B18EA">
      <w:pPr>
        <w:rPr>
          <w:ins w:id="199" w:author="Attila Mihály" w:date="2020-08-12T17:48:00Z"/>
        </w:rPr>
      </w:pPr>
      <w:ins w:id="200" w:author="Attila Mihály" w:date="2020-08-12T17:48:00Z">
        <w:r w:rsidRPr="00244D1C">
          <w:rPr>
            <w:b/>
            <w:bCs/>
          </w:rPr>
          <w:t>Solution</w:t>
        </w:r>
        <w:r>
          <w:rPr>
            <w:b/>
            <w:bCs/>
          </w:rPr>
          <w:t>s</w:t>
        </w:r>
        <w:r w:rsidRPr="00244D1C">
          <w:rPr>
            <w:b/>
            <w:bCs/>
          </w:rPr>
          <w:t xml:space="preserve"> #16</w:t>
        </w:r>
        <w:r>
          <w:rPr>
            <w:b/>
            <w:bCs/>
          </w:rPr>
          <w:t xml:space="preserve"> and #17</w:t>
        </w:r>
        <w:r>
          <w:t xml:space="preserve"> </w:t>
        </w:r>
      </w:ins>
      <w:ins w:id="201" w:author="Attila Mihály" w:date="2020-08-12T17:50:00Z">
        <w:r w:rsidR="002852F8">
          <w:t>need</w:t>
        </w:r>
      </w:ins>
      <w:ins w:id="202" w:author="Attila Mihály" w:date="2020-08-12T17:48:00Z">
        <w:r>
          <w:t xml:space="preserve"> SA6</w:t>
        </w:r>
      </w:ins>
      <w:ins w:id="203" w:author="Attila Mihály" w:date="2020-08-12T17:50:00Z">
        <w:r w:rsidR="00362630">
          <w:t xml:space="preserve"> </w:t>
        </w:r>
      </w:ins>
      <w:ins w:id="204" w:author="Attila Mihály" w:date="2020-08-12T17:51:00Z">
        <w:r w:rsidR="002852F8">
          <w:t>evaluat</w:t>
        </w:r>
        <w:r w:rsidR="00A5124C">
          <w:t>i</w:t>
        </w:r>
        <w:r w:rsidR="002852F8">
          <w:t xml:space="preserve">on </w:t>
        </w:r>
        <w:r w:rsidR="00A5124C">
          <w:t>before they could be recommended into normative</w:t>
        </w:r>
      </w:ins>
      <w:r w:rsidR="00D308A0">
        <w:t>.</w:t>
      </w:r>
      <w:ins w:id="205" w:author="Attila Mihály" w:date="2020-08-12T17:48:00Z">
        <w:r>
          <w:t xml:space="preserve"> </w:t>
        </w:r>
      </w:ins>
    </w:p>
    <w:p w14:paraId="1A20EB16" w14:textId="500AC4A2" w:rsidR="003B18EA" w:rsidRPr="008057EC" w:rsidRDefault="007A4044" w:rsidP="004F62A9">
      <w:pPr>
        <w:rPr>
          <w:ins w:id="206" w:author="Maria Luisa Mas" w:date="2020-07-13T18:05:00Z"/>
          <w:highlight w:val="yellow"/>
        </w:rPr>
      </w:pPr>
      <w:ins w:id="207" w:author="Ericsson rev" w:date="2020-08-13T11:12:00Z">
        <w:r w:rsidRPr="00954BB1">
          <w:t xml:space="preserve">In </w:t>
        </w:r>
        <w:r w:rsidR="00954BB1" w:rsidRPr="00954BB1">
          <w:t>addition, guidelines</w:t>
        </w:r>
        <w:r w:rsidR="00954BB1" w:rsidRPr="00ED1562">
          <w:t xml:space="preserve"> should be captured to cover scenarios where the OS, user or applications may override the operator-provided DNS settings</w:t>
        </w:r>
        <w:r w:rsidR="00954BB1">
          <w:t>.</w:t>
        </w:r>
      </w:ins>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E544A" w14:textId="77777777" w:rsidR="003908EF" w:rsidRDefault="003908EF">
      <w:pPr>
        <w:spacing w:after="0"/>
      </w:pPr>
      <w:r>
        <w:separator/>
      </w:r>
    </w:p>
  </w:endnote>
  <w:endnote w:type="continuationSeparator" w:id="0">
    <w:p w14:paraId="45669620" w14:textId="77777777" w:rsidR="003908EF" w:rsidRDefault="003908EF">
      <w:pPr>
        <w:spacing w:after="0"/>
      </w:pPr>
      <w:r>
        <w:continuationSeparator/>
      </w:r>
    </w:p>
  </w:endnote>
  <w:endnote w:type="continuationNotice" w:id="1">
    <w:p w14:paraId="30B19C09" w14:textId="77777777" w:rsidR="003908EF" w:rsidRDefault="00390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157C1" w14:textId="77777777" w:rsidR="003908EF" w:rsidRDefault="003908EF">
      <w:pPr>
        <w:spacing w:after="0"/>
      </w:pPr>
      <w:r>
        <w:separator/>
      </w:r>
    </w:p>
  </w:footnote>
  <w:footnote w:type="continuationSeparator" w:id="0">
    <w:p w14:paraId="42E3CA2F" w14:textId="77777777" w:rsidR="003908EF" w:rsidRDefault="003908EF">
      <w:pPr>
        <w:spacing w:after="0"/>
      </w:pPr>
      <w:r>
        <w:continuationSeparator/>
      </w:r>
    </w:p>
  </w:footnote>
  <w:footnote w:type="continuationNotice" w:id="1">
    <w:p w14:paraId="4E59B85E" w14:textId="77777777" w:rsidR="003908EF" w:rsidRDefault="00390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1F2"/>
    <w:rsid w:val="008C3360"/>
    <w:rsid w:val="008C34E8"/>
    <w:rsid w:val="008C360C"/>
    <w:rsid w:val="008C41F1"/>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1491E1-7722-4010-91E8-09A8F2607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3153</Words>
  <Characters>17975</Characters>
  <Application>Microsoft Office Word</Application>
  <DocSecurity>0</DocSecurity>
  <PresentationFormat/>
  <Lines>149</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Ericsson0728</cp:lastModifiedBy>
  <cp:revision>938</cp:revision>
  <dcterms:created xsi:type="dcterms:W3CDTF">2020-07-09T05:50:00Z</dcterms:created>
  <dcterms:modified xsi:type="dcterms:W3CDTF">2020-08-13T17:35:00Z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